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8" w:rsidRDefault="00AD53D5">
      <w:pPr>
        <w:spacing w:line="666" w:lineRule="exact"/>
        <w:ind w:left="4952"/>
        <w:rPr>
          <w:b/>
          <w:sz w:val="48"/>
        </w:rPr>
      </w:pPr>
      <w:r w:rsidRPr="00AD53D5">
        <w:pict>
          <v:group id="_x0000_s1049" style="position:absolute;left:0;text-align:left;margin-left:233.9pt;margin-top:39.75pt;width:315.4pt;height:42.5pt;z-index:-251657216;mso-wrap-distance-left:0;mso-wrap-distance-right:0;mso-position-horizontal-relative:page" coordorigin="4678,795" coordsize="6308,850">
            <v:rect id="_x0000_s1053" style="position:absolute;left:4808;top:925;width:6178;height:720" fillcolor="gray" stroked="f">
              <v:fill opacity="32639f"/>
            </v:rect>
            <v:rect id="_x0000_s1052" style="position:absolute;left:4688;top:805;width:6178;height:720" fillcolor="#f2f2f2" stroked="f"/>
            <v:rect id="_x0000_s1051" style="position:absolute;left:4813;top:887;width:5928;height:562" fillcolor="#d9d9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4688;top:805;width:6178;height:720" filled="f" strokeweight="1pt">
              <v:textbox inset="0,0,0,0">
                <w:txbxContent>
                  <w:p w:rsidR="007C7318" w:rsidRDefault="00E82C9B">
                    <w:pPr>
                      <w:spacing w:before="72"/>
                      <w:ind w:left="783" w:right="78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E36C0A"/>
                        <w:sz w:val="40"/>
                      </w:rPr>
                      <w:t>D</w:t>
                    </w:r>
                    <w:r>
                      <w:rPr>
                        <w:b/>
                        <w:color w:val="E36C0A"/>
                        <w:sz w:val="32"/>
                      </w:rPr>
                      <w:t xml:space="preserve">OMAINES </w:t>
                    </w:r>
                    <w:r>
                      <w:rPr>
                        <w:b/>
                        <w:color w:val="E36C0A"/>
                        <w:sz w:val="36"/>
                      </w:rPr>
                      <w:t>D</w:t>
                    </w:r>
                    <w:r>
                      <w:rPr>
                        <w:b/>
                        <w:color w:val="E36C0A"/>
                        <w:sz w:val="32"/>
                      </w:rPr>
                      <w:t xml:space="preserve">E </w:t>
                    </w:r>
                    <w:r>
                      <w:rPr>
                        <w:b/>
                        <w:color w:val="E36C0A"/>
                        <w:sz w:val="40"/>
                      </w:rPr>
                      <w:t>C</w:t>
                    </w:r>
                    <w:r>
                      <w:rPr>
                        <w:b/>
                        <w:color w:val="E36C0A"/>
                        <w:sz w:val="32"/>
                      </w:rPr>
                      <w:t>OMPETENCES</w:t>
                    </w:r>
                  </w:p>
                </w:txbxContent>
              </v:textbox>
            </v:shape>
            <w10:wrap type="topAndBottom" anchorx="page"/>
          </v:group>
        </w:pict>
      </w:r>
      <w:r w:rsidRPr="00AD53D5">
        <w:pict>
          <v:group id="_x0000_s1037" style="position:absolute;left:0;text-align:left;margin-left:0;margin-top:0;width:205.75pt;height:841.9pt;z-index:251668480;mso-position-horizontal-relative:page;mso-position-vertical-relative:page" coordsize="4115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00;top:2599;width:1740;height:2170">
              <v:imagedata r:id="rId5" o:title=""/>
            </v:shape>
            <v:rect id="_x0000_s1047" style="position:absolute;top:10;width:4105;height:16828" fillcolor="#a6a6a6" stroked="f"/>
            <v:shape id="_x0000_s1046" type="#_x0000_t75" style="position:absolute;left:1183;top:380;width:1752;height:2184">
              <v:imagedata r:id="rId6" o:title=""/>
            </v:shape>
            <v:rect id="_x0000_s1045" style="position:absolute;left:1168;top:365;width:1782;height:2214" filled="f" strokeweight=".52925mm"/>
            <v:rect id="_x0000_s1044" style="position:absolute;left:71;top:9233;width:3863;height:6976" stroked="f"/>
            <v:shape id="_x0000_s1043" style="position:absolute;left:-5;top:9847;width:3882;height:6986" coordorigin="-5,9848" coordsize="3882,6986" o:spt="100" adj="0,,0" path="m67,9234r,6975m3939,9234r,6975m62,9229r3882,m62,16214r3882,e" filled="f" strokeweight=".5pt">
              <v:stroke joinstyle="round"/>
              <v:formulas/>
              <v:path arrowok="t" o:connecttype="segments"/>
            </v:shape>
            <v:shape id="_x0000_s1042" style="position:absolute;top:5;width:4115;height:16833" coordorigin=",5" coordsize="4115,16833" o:spt="100" adj="0,,0" path="m4110,10r,16828m,5r4115,e" filled="f" strokeweight=".5pt">
              <v:stroke joinstyle="round"/>
              <v:formulas/>
              <v:path arrowok="t" o:connecttype="segments"/>
            </v:shape>
            <v:shape id="_x0000_s1041" type="#_x0000_t202" style="position:absolute;left:189;top:2899;width:3750;height:1819" filled="f" stroked="f">
              <v:textbox inset="0,0,0,0">
                <w:txbxContent>
                  <w:p w:rsidR="007C7318" w:rsidRDefault="00E82C9B">
                    <w:pPr>
                      <w:spacing w:line="407" w:lineRule="exact"/>
                      <w:ind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Guillaume BEAUNE</w:t>
                    </w:r>
                  </w:p>
                  <w:p w:rsidR="007C7318" w:rsidRDefault="00E82C9B">
                    <w:pPr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95959"/>
                        <w:sz w:val="18"/>
                      </w:rPr>
                      <w:t>Né le 08/11/1982</w:t>
                    </w:r>
                  </w:p>
                  <w:p w:rsidR="007C7318" w:rsidRDefault="00E82C9B">
                    <w:pPr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06.02.41.88.36</w:t>
                    </w:r>
                  </w:p>
                  <w:p w:rsidR="007C7318" w:rsidRDefault="00AD53D5">
                    <w:pPr>
                      <w:ind w:right="18"/>
                      <w:jc w:val="center"/>
                      <w:rPr>
                        <w:b/>
                        <w:sz w:val="24"/>
                      </w:rPr>
                    </w:pPr>
                    <w:hyperlink r:id="rId7">
                      <w:r w:rsidR="00E82C9B">
                        <w:rPr>
                          <w:b/>
                          <w:color w:val="595959"/>
                          <w:sz w:val="24"/>
                        </w:rPr>
                        <w:t>guillaumebeaune@gmail.com</w:t>
                      </w:r>
                    </w:hyperlink>
                  </w:p>
                  <w:p w:rsidR="007C7318" w:rsidRDefault="00827597">
                    <w:pPr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67 rue Pierre Cochereau – 34000 Montpellier</w:t>
                    </w:r>
                  </w:p>
                  <w:p w:rsidR="007C7318" w:rsidRDefault="00E82C9B">
                    <w:pPr>
                      <w:spacing w:line="288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95959"/>
                        <w:sz w:val="24"/>
                      </w:rPr>
                      <w:t>Permis B + véhicule</w:t>
                    </w:r>
                  </w:p>
                </w:txbxContent>
              </v:textbox>
            </v:shape>
            <v:shape id="_x0000_s1040" type="#_x0000_t202" style="position:absolute;left:1060;top:9428;width:1905;height:360" filled="f" stroked="f">
              <v:textbox inset="0,0,0,0">
                <w:txbxContent>
                  <w:p w:rsidR="007C7318" w:rsidRDefault="00E82C9B">
                    <w:pPr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95959"/>
                        <w:sz w:val="36"/>
                        <w:u w:val="thick" w:color="595959"/>
                      </w:rPr>
                      <w:t>Personnalité</w:t>
                    </w:r>
                  </w:p>
                </w:txbxContent>
              </v:textbox>
            </v:shape>
            <v:shape id="_x0000_s1039" type="#_x0000_t202" style="position:absolute;left:175;top:12394;width:3472;height:3688" filled="f" stroked="f">
              <v:textbox inset="0,0,0,0">
                <w:txbxContent>
                  <w:p w:rsidR="007C7318" w:rsidRDefault="00E82C9B">
                    <w:pPr>
                      <w:spacing w:line="367" w:lineRule="exact"/>
                      <w:ind w:left="84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95959"/>
                        <w:sz w:val="36"/>
                        <w:u w:val="thick" w:color="595959"/>
                      </w:rPr>
                      <w:t>Informatique</w:t>
                    </w:r>
                  </w:p>
                  <w:p w:rsidR="007C7318" w:rsidRDefault="00E82C9B">
                    <w:pPr>
                      <w:tabs>
                        <w:tab w:val="left" w:pos="2149"/>
                      </w:tabs>
                      <w:jc w:val="both"/>
                      <w:rPr>
                        <w:rFonts w:ascii="Segoe UI Symbol" w:hAnsi="Segoe UI Symbol"/>
                        <w:sz w:val="26"/>
                      </w:rPr>
                    </w:pPr>
                    <w:r>
                      <w:rPr>
                        <w:b/>
                        <w:color w:val="595959"/>
                        <w:sz w:val="26"/>
                      </w:rPr>
                      <w:t>Access</w:t>
                    </w:r>
                    <w:r>
                      <w:rPr>
                        <w:b/>
                        <w:color w:val="595959"/>
                        <w:sz w:val="26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z w:val="26"/>
                      </w:rPr>
                      <w:t>✪✪✪</w:t>
                    </w:r>
                    <w:r>
                      <w:rPr>
                        <w:rFonts w:ascii="Segoe UI Symbol" w:hAnsi="Segoe UI Symbol"/>
                        <w:color w:val="808080"/>
                        <w:sz w:val="26"/>
                      </w:rPr>
                      <w:t>✪✪✪</w:t>
                    </w:r>
                  </w:p>
                  <w:p w:rsidR="007C7318" w:rsidRDefault="00E82C9B">
                    <w:pPr>
                      <w:tabs>
                        <w:tab w:val="left" w:pos="2146"/>
                      </w:tabs>
                      <w:ind w:right="47"/>
                      <w:jc w:val="both"/>
                      <w:rPr>
                        <w:rFonts w:ascii="Segoe UI Symbol" w:hAnsi="Segoe UI Symbol"/>
                        <w:sz w:val="26"/>
                      </w:rPr>
                    </w:pPr>
                    <w:r>
                      <w:rPr>
                        <w:b/>
                        <w:color w:val="595959"/>
                        <w:sz w:val="26"/>
                      </w:rPr>
                      <w:t>Excel</w:t>
                    </w:r>
                    <w:r>
                      <w:rPr>
                        <w:b/>
                        <w:color w:val="595959"/>
                        <w:sz w:val="26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pacing w:val="-4"/>
                        <w:sz w:val="26"/>
                      </w:rPr>
                      <w:t>✪✪✪✪✪</w:t>
                    </w:r>
                    <w:r>
                      <w:rPr>
                        <w:rFonts w:ascii="Segoe UI Symbol" w:hAnsi="Segoe UI Symbol"/>
                        <w:color w:val="808080"/>
                        <w:spacing w:val="-4"/>
                        <w:sz w:val="26"/>
                      </w:rPr>
                      <w:t xml:space="preserve">✪ </w:t>
                    </w:r>
                    <w:r>
                      <w:rPr>
                        <w:b/>
                        <w:color w:val="595959"/>
                        <w:sz w:val="26"/>
                      </w:rPr>
                      <w:t xml:space="preserve">Logiciels de gestion </w:t>
                    </w:r>
                    <w:r>
                      <w:rPr>
                        <w:rFonts w:ascii="Segoe UI Symbol" w:hAnsi="Segoe UI Symbol"/>
                        <w:color w:val="EA5F00"/>
                        <w:sz w:val="26"/>
                      </w:rPr>
                      <w:t>✪✪✪✪✪</w:t>
                    </w:r>
                    <w:r>
                      <w:rPr>
                        <w:rFonts w:ascii="Segoe UI Symbol" w:hAnsi="Segoe UI Symbol"/>
                        <w:color w:val="808080"/>
                        <w:sz w:val="26"/>
                      </w:rPr>
                      <w:t xml:space="preserve">✪ </w:t>
                    </w:r>
                    <w:r>
                      <w:rPr>
                        <w:b/>
                        <w:color w:val="595959"/>
                        <w:sz w:val="26"/>
                      </w:rPr>
                      <w:t>Logiciels</w:t>
                    </w:r>
                    <w:r>
                      <w:rPr>
                        <w:b/>
                        <w:color w:val="595959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sz w:val="26"/>
                      </w:rPr>
                      <w:t>SIG</w:t>
                    </w:r>
                    <w:r>
                      <w:rPr>
                        <w:b/>
                        <w:color w:val="595959"/>
                        <w:sz w:val="26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pacing w:val="-3"/>
                        <w:sz w:val="26"/>
                      </w:rPr>
                      <w:t>✪✪✪✪✪</w:t>
                    </w:r>
                    <w:r>
                      <w:rPr>
                        <w:rFonts w:ascii="Segoe UI Symbol" w:hAnsi="Segoe UI Symbol"/>
                        <w:color w:val="808080"/>
                        <w:spacing w:val="-3"/>
                        <w:sz w:val="26"/>
                      </w:rPr>
                      <w:t>✪</w:t>
                    </w:r>
                  </w:p>
                  <w:p w:rsidR="007C7318" w:rsidRDefault="00E82C9B">
                    <w:pPr>
                      <w:tabs>
                        <w:tab w:val="left" w:pos="2153"/>
                      </w:tabs>
                      <w:jc w:val="both"/>
                      <w:rPr>
                        <w:rFonts w:ascii="Segoe UI Symbol" w:hAnsi="Segoe UI Symbol"/>
                        <w:sz w:val="26"/>
                      </w:rPr>
                    </w:pPr>
                    <w:r>
                      <w:rPr>
                        <w:b/>
                        <w:color w:val="595959"/>
                        <w:sz w:val="26"/>
                      </w:rPr>
                      <w:t>Outlook</w:t>
                    </w:r>
                    <w:r>
                      <w:rPr>
                        <w:b/>
                        <w:color w:val="595959"/>
                        <w:sz w:val="26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z w:val="26"/>
                      </w:rPr>
                      <w:t>✪✪✪✪✪</w:t>
                    </w:r>
                    <w:r>
                      <w:rPr>
                        <w:rFonts w:ascii="Segoe UI Symbol" w:hAnsi="Segoe UI Symbol"/>
                        <w:color w:val="808080"/>
                        <w:sz w:val="26"/>
                      </w:rPr>
                      <w:t>✪</w:t>
                    </w:r>
                  </w:p>
                  <w:p w:rsidR="007C7318" w:rsidRDefault="00E82C9B">
                    <w:pPr>
                      <w:tabs>
                        <w:tab w:val="left" w:pos="2159"/>
                      </w:tabs>
                      <w:jc w:val="both"/>
                      <w:rPr>
                        <w:rFonts w:ascii="Segoe UI Symbol" w:hAnsi="Segoe UI Symbol"/>
                        <w:sz w:val="26"/>
                      </w:rPr>
                    </w:pPr>
                    <w:r>
                      <w:rPr>
                        <w:b/>
                        <w:color w:val="595959"/>
                        <w:sz w:val="26"/>
                      </w:rPr>
                      <w:t>Word</w:t>
                    </w:r>
                    <w:r>
                      <w:rPr>
                        <w:b/>
                        <w:color w:val="595959"/>
                        <w:sz w:val="26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z w:val="26"/>
                      </w:rPr>
                      <w:t>✪✪✪✪✪</w:t>
                    </w:r>
                    <w:r>
                      <w:rPr>
                        <w:rFonts w:ascii="Segoe UI Symbol" w:hAnsi="Segoe UI Symbol"/>
                        <w:color w:val="808080"/>
                        <w:sz w:val="26"/>
                      </w:rPr>
                      <w:t>✪</w:t>
                    </w:r>
                  </w:p>
                  <w:p w:rsidR="007C7318" w:rsidRDefault="00E82C9B">
                    <w:pPr>
                      <w:spacing w:before="73"/>
                      <w:ind w:left="37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95959"/>
                        <w:sz w:val="36"/>
                        <w:u w:val="thick" w:color="595959"/>
                      </w:rPr>
                      <w:t>Langues étrangères</w:t>
                    </w:r>
                  </w:p>
                  <w:p w:rsidR="007C7318" w:rsidRDefault="00E82C9B">
                    <w:pPr>
                      <w:tabs>
                        <w:tab w:val="left" w:pos="2175"/>
                      </w:tabs>
                      <w:rPr>
                        <w:rFonts w:ascii="Segoe UI Symbol" w:hAnsi="Segoe UI Symbol"/>
                        <w:sz w:val="26"/>
                      </w:rPr>
                    </w:pPr>
                    <w:r>
                      <w:rPr>
                        <w:b/>
                        <w:color w:val="595959"/>
                        <w:sz w:val="28"/>
                      </w:rPr>
                      <w:t>Anglais</w:t>
                    </w:r>
                    <w:r>
                      <w:rPr>
                        <w:b/>
                        <w:color w:val="595959"/>
                        <w:sz w:val="28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z w:val="26"/>
                      </w:rPr>
                      <w:t>✪✪✪✪✪</w:t>
                    </w:r>
                    <w:r>
                      <w:rPr>
                        <w:rFonts w:ascii="Segoe UI Symbol" w:hAnsi="Segoe UI Symbol"/>
                        <w:color w:val="808080"/>
                        <w:sz w:val="26"/>
                      </w:rPr>
                      <w:t>✪</w:t>
                    </w:r>
                  </w:p>
                  <w:p w:rsidR="007C7318" w:rsidRDefault="00E82C9B">
                    <w:pPr>
                      <w:tabs>
                        <w:tab w:val="left" w:pos="2178"/>
                      </w:tabs>
                      <w:spacing w:line="351" w:lineRule="exact"/>
                      <w:rPr>
                        <w:rFonts w:ascii="Segoe UI Symbol" w:hAnsi="Segoe UI Symbol"/>
                        <w:sz w:val="26"/>
                      </w:rPr>
                    </w:pPr>
                    <w:r>
                      <w:rPr>
                        <w:b/>
                        <w:color w:val="595959"/>
                        <w:sz w:val="28"/>
                      </w:rPr>
                      <w:t>Espagnol</w:t>
                    </w:r>
                    <w:r>
                      <w:rPr>
                        <w:b/>
                        <w:color w:val="595959"/>
                        <w:sz w:val="28"/>
                      </w:rPr>
                      <w:tab/>
                    </w:r>
                    <w:r>
                      <w:rPr>
                        <w:rFonts w:ascii="Segoe UI Symbol" w:hAnsi="Segoe UI Symbol"/>
                        <w:color w:val="EA5F00"/>
                        <w:sz w:val="26"/>
                      </w:rPr>
                      <w:t>✪✪</w:t>
                    </w:r>
                    <w:r>
                      <w:rPr>
                        <w:rFonts w:ascii="Segoe UI Symbol" w:hAnsi="Segoe UI Symbol"/>
                        <w:color w:val="808080"/>
                        <w:sz w:val="26"/>
                      </w:rPr>
                      <w:t>✪✪✪✪</w:t>
                    </w:r>
                  </w:p>
                </w:txbxContent>
              </v:textbox>
            </v:shape>
            <v:shape id="_x0000_s1038" type="#_x0000_t202" style="position:absolute;left:74;top:4927;width:3891;height:4063" strokeweight=".5pt">
              <v:textbox inset="0,0,0,0">
                <w:txbxContent>
                  <w:p w:rsidR="007C7318" w:rsidRDefault="00E82C9B">
                    <w:pPr>
                      <w:spacing w:before="122"/>
                      <w:ind w:left="196" w:right="19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95959"/>
                        <w:sz w:val="36"/>
                        <w:u w:val="thick" w:color="595959"/>
                      </w:rPr>
                      <w:t>Formations</w:t>
                    </w:r>
                  </w:p>
                  <w:p w:rsidR="007C7318" w:rsidRDefault="00E82C9B">
                    <w:pPr>
                      <w:spacing w:before="73"/>
                      <w:ind w:left="196" w:right="19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E36C0A"/>
                        <w:sz w:val="28"/>
                      </w:rPr>
                      <w:t>2006</w:t>
                    </w:r>
                  </w:p>
                  <w:p w:rsidR="007C7318" w:rsidRDefault="00E82C9B">
                    <w:pPr>
                      <w:ind w:left="198" w:right="19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Master 1/Maîtrise Management des sciences et technologies</w:t>
                    </w:r>
                  </w:p>
                  <w:p w:rsidR="007C7318" w:rsidRDefault="00E82C9B">
                    <w:pPr>
                      <w:ind w:left="1656" w:right="1654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95959"/>
                        <w:sz w:val="28"/>
                      </w:rPr>
                      <w:t xml:space="preserve">--- </w:t>
                    </w:r>
                    <w:r>
                      <w:rPr>
                        <w:b/>
                        <w:color w:val="E36C0A"/>
                        <w:sz w:val="28"/>
                      </w:rPr>
                      <w:t>2005</w:t>
                    </w:r>
                  </w:p>
                  <w:p w:rsidR="007C7318" w:rsidRDefault="00E82C9B">
                    <w:pPr>
                      <w:ind w:left="197" w:right="19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Licence Administration économique et sociale</w:t>
                    </w:r>
                  </w:p>
                  <w:p w:rsidR="007C7318" w:rsidRDefault="00E82C9B">
                    <w:pPr>
                      <w:ind w:left="1656" w:right="1654" w:hanging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95959"/>
                        <w:sz w:val="28"/>
                      </w:rPr>
                      <w:t xml:space="preserve">--- </w:t>
                    </w:r>
                    <w:r>
                      <w:rPr>
                        <w:b/>
                        <w:color w:val="E36C0A"/>
                        <w:sz w:val="28"/>
                      </w:rPr>
                      <w:t>2001</w:t>
                    </w:r>
                  </w:p>
                  <w:p w:rsidR="007C7318" w:rsidRDefault="00E82C9B">
                    <w:pPr>
                      <w:ind w:left="196" w:right="196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Baccalauréat ES</w:t>
                    </w:r>
                  </w:p>
                </w:txbxContent>
              </v:textbox>
            </v:shape>
            <w10:wrap anchorx="page" anchory="page"/>
          </v:group>
        </w:pict>
      </w:r>
      <w:r w:rsidR="00166D3C">
        <w:rPr>
          <w:b/>
          <w:color w:val="E36C0A"/>
          <w:sz w:val="56"/>
        </w:rPr>
        <w:t>Responsable Logistique</w:t>
      </w:r>
    </w:p>
    <w:p w:rsidR="007C7318" w:rsidRDefault="00E82C9B">
      <w:pPr>
        <w:pStyle w:val="Heading1"/>
        <w:spacing w:before="140"/>
      </w:pPr>
      <w:r>
        <w:rPr>
          <w:color w:val="C0504D"/>
        </w:rPr>
        <w:t>Team management :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3"/>
        <w:ind w:hanging="252"/>
        <w:rPr>
          <w:rFonts w:ascii="Symbol" w:hAnsi="Symbol"/>
        </w:rPr>
      </w:pPr>
      <w:r>
        <w:rPr>
          <w:color w:val="595959"/>
        </w:rPr>
        <w:t>Coordination des différents pôles de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l’entreprise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</w:rPr>
      </w:pPr>
      <w:r>
        <w:rPr>
          <w:color w:val="595959"/>
        </w:rPr>
        <w:t>Mise en place du planning hebdomadaire du service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opérationnel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</w:rPr>
      </w:pPr>
      <w:r>
        <w:rPr>
          <w:color w:val="595959"/>
        </w:rPr>
        <w:t>Evaluation des ressources à mettre en</w:t>
      </w:r>
      <w:r>
        <w:rPr>
          <w:color w:val="595959"/>
          <w:spacing w:val="-4"/>
        </w:rPr>
        <w:t xml:space="preserve"> </w:t>
      </w:r>
      <w:r>
        <w:rPr>
          <w:color w:val="595959"/>
        </w:rPr>
        <w:t>place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</w:rPr>
      </w:pPr>
      <w:r>
        <w:rPr>
          <w:color w:val="595959"/>
        </w:rPr>
        <w:t>Répartition des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tâches</w:t>
      </w:r>
    </w:p>
    <w:p w:rsidR="007C7318" w:rsidRDefault="00E82C9B">
      <w:pPr>
        <w:pStyle w:val="Heading1"/>
      </w:pPr>
      <w:r>
        <w:rPr>
          <w:color w:val="C0504D"/>
        </w:rPr>
        <w:t>Organisation du travail :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4"/>
        <w:ind w:hanging="252"/>
        <w:rPr>
          <w:rFonts w:ascii="Symbol" w:hAnsi="Symbol"/>
        </w:rPr>
      </w:pPr>
      <w:r>
        <w:rPr>
          <w:color w:val="595959"/>
        </w:rPr>
        <w:t>Hiérarchisation des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priorités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</w:rPr>
      </w:pPr>
      <w:r>
        <w:rPr>
          <w:color w:val="595959"/>
        </w:rPr>
        <w:t>Anticipation des évènements particuliers, implantations, salons,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promotions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</w:rPr>
      </w:pPr>
      <w:r>
        <w:rPr>
          <w:color w:val="595959"/>
        </w:rPr>
        <w:t>Optimisation du processus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>opérationnel</w:t>
      </w:r>
    </w:p>
    <w:p w:rsidR="007C7318" w:rsidRDefault="00E82C9B">
      <w:pPr>
        <w:pStyle w:val="Heading1"/>
      </w:pPr>
      <w:r>
        <w:rPr>
          <w:color w:val="C0504D"/>
        </w:rPr>
        <w:t>Satisfaction client :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4"/>
        <w:ind w:hanging="252"/>
        <w:rPr>
          <w:rFonts w:ascii="Symbol" w:hAnsi="Symbol"/>
        </w:rPr>
      </w:pPr>
      <w:r>
        <w:rPr>
          <w:color w:val="595959"/>
        </w:rPr>
        <w:t>Adaptabilité aux spécificités d’un dossier ou d’un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client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</w:rPr>
      </w:pPr>
      <w:r>
        <w:rPr>
          <w:color w:val="595959"/>
        </w:rPr>
        <w:t>Contrôle et vérification des opérations internes et</w:t>
      </w:r>
      <w:r>
        <w:rPr>
          <w:color w:val="595959"/>
          <w:spacing w:val="-7"/>
        </w:rPr>
        <w:t xml:space="preserve"> </w:t>
      </w:r>
      <w:r>
        <w:rPr>
          <w:color w:val="595959"/>
        </w:rPr>
        <w:t>externes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</w:rPr>
      </w:pPr>
      <w:r>
        <w:rPr>
          <w:color w:val="595959"/>
        </w:rPr>
        <w:t>Suivi, support, gestion des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SAV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</w:rPr>
      </w:pPr>
      <w:r>
        <w:rPr>
          <w:color w:val="595959"/>
        </w:rPr>
        <w:t>Recherche de la solution optimale face aux problèmes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rencontrés</w:t>
      </w:r>
    </w:p>
    <w:p w:rsidR="007C7318" w:rsidRDefault="00E82C9B">
      <w:pPr>
        <w:pStyle w:val="Heading1"/>
      </w:pPr>
      <w:r>
        <w:rPr>
          <w:color w:val="C0504D"/>
        </w:rPr>
        <w:t>Relation fournisseurs et partenaires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4"/>
        <w:ind w:hanging="252"/>
        <w:rPr>
          <w:rFonts w:ascii="Symbol" w:hAnsi="Symbol"/>
        </w:rPr>
      </w:pPr>
      <w:r>
        <w:rPr>
          <w:color w:val="595959"/>
        </w:rPr>
        <w:t>Commandes, réclamations, demande de SAV, aide à la vente,</w:t>
      </w:r>
      <w:r>
        <w:rPr>
          <w:color w:val="595959"/>
          <w:spacing w:val="-15"/>
        </w:rPr>
        <w:t xml:space="preserve"> </w:t>
      </w:r>
      <w:r>
        <w:rPr>
          <w:color w:val="595959"/>
        </w:rPr>
        <w:t>doc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</w:rPr>
      </w:pPr>
      <w:r>
        <w:rPr>
          <w:color w:val="595959"/>
        </w:rPr>
        <w:t>Négociation de remises particulières, d’une qualité de service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accrue</w:t>
      </w:r>
    </w:p>
    <w:p w:rsidR="007C7318" w:rsidRDefault="00AD53D5">
      <w:pPr>
        <w:pStyle w:val="Corpsdetexte"/>
        <w:spacing w:before="4"/>
        <w:ind w:left="0" w:firstLine="0"/>
        <w:rPr>
          <w:sz w:val="13"/>
        </w:rPr>
      </w:pPr>
      <w:r w:rsidRPr="00AD53D5">
        <w:pict>
          <v:group id="_x0000_s1032" style="position:absolute;margin-left:233.9pt;margin-top:10.15pt;width:315.4pt;height:42.5pt;z-index:-251655168;mso-wrap-distance-left:0;mso-wrap-distance-right:0;mso-position-horizontal-relative:page" coordorigin="4678,203" coordsize="6308,850">
            <v:rect id="_x0000_s1036" style="position:absolute;left:4808;top:332;width:6178;height:720" fillcolor="gray" stroked="f">
              <v:fill opacity="32639f"/>
            </v:rect>
            <v:rect id="_x0000_s1035" style="position:absolute;left:4688;top:212;width:6178;height:720" fillcolor="#f2f2f2" stroked="f"/>
            <v:rect id="_x0000_s1034" style="position:absolute;left:4813;top:294;width:5928;height:562" fillcolor="#d9d9d9" stroked="f"/>
            <v:shape id="_x0000_s1033" type="#_x0000_t202" style="position:absolute;left:4688;top:212;width:6178;height:720" filled="f" strokeweight="1pt">
              <v:textbox inset="0,0,0,0">
                <w:txbxContent>
                  <w:p w:rsidR="007C7318" w:rsidRDefault="00E82C9B">
                    <w:pPr>
                      <w:spacing w:before="72"/>
                      <w:ind w:left="783" w:right="78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E36C0A"/>
                        <w:sz w:val="40"/>
                      </w:rPr>
                      <w:t>E</w:t>
                    </w:r>
                    <w:r>
                      <w:rPr>
                        <w:b/>
                        <w:color w:val="E36C0A"/>
                        <w:sz w:val="32"/>
                      </w:rPr>
                      <w:t xml:space="preserve">XPERIENCES </w:t>
                    </w:r>
                    <w:r>
                      <w:rPr>
                        <w:b/>
                        <w:color w:val="E36C0A"/>
                        <w:sz w:val="40"/>
                      </w:rPr>
                      <w:t>P</w:t>
                    </w:r>
                    <w:r>
                      <w:rPr>
                        <w:b/>
                        <w:color w:val="E36C0A"/>
                        <w:sz w:val="32"/>
                      </w:rPr>
                      <w:t>ROFESSIONNELLES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7318" w:rsidRDefault="00E82C9B">
      <w:pPr>
        <w:pStyle w:val="Heading2"/>
        <w:spacing w:before="121"/>
        <w:ind w:firstLine="0"/>
        <w:rPr>
          <w:i/>
        </w:rPr>
      </w:pPr>
      <w:r>
        <w:rPr>
          <w:color w:val="404040"/>
          <w:u w:val="thick" w:color="404040"/>
        </w:rPr>
        <w:t>2017</w:t>
      </w:r>
      <w:r w:rsidR="00827597">
        <w:rPr>
          <w:color w:val="404040"/>
          <w:u w:val="thick" w:color="404040"/>
        </w:rPr>
        <w:t xml:space="preserve"> à 2020</w:t>
      </w:r>
      <w:r>
        <w:rPr>
          <w:color w:val="404040"/>
        </w:rPr>
        <w:t xml:space="preserve"> : </w:t>
      </w:r>
      <w:r>
        <w:rPr>
          <w:color w:val="E36C0A"/>
        </w:rPr>
        <w:t xml:space="preserve">Assistant commercial et logistique </w:t>
      </w:r>
      <w:r>
        <w:rPr>
          <w:color w:val="404040"/>
        </w:rPr>
        <w:t xml:space="preserve">AB Structures </w:t>
      </w:r>
      <w:r>
        <w:rPr>
          <w:i/>
          <w:color w:val="7F7F7F"/>
        </w:rPr>
        <w:t>– Montpellier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</w:rPr>
      </w:pPr>
      <w:r>
        <w:rPr>
          <w:b/>
          <w:color w:val="404040"/>
        </w:rPr>
        <w:t xml:space="preserve">Planification </w:t>
      </w:r>
      <w:r>
        <w:rPr>
          <w:color w:val="404040"/>
        </w:rPr>
        <w:t>des livraisons chez les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clients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Gestion </w:t>
      </w:r>
      <w:r>
        <w:rPr>
          <w:color w:val="404040"/>
        </w:rPr>
        <w:t>des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SAV</w:t>
      </w:r>
    </w:p>
    <w:p w:rsidR="007C7318" w:rsidRDefault="00E82C9B">
      <w:pPr>
        <w:pStyle w:val="Heading2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  <w:color w:val="404040"/>
        </w:rPr>
      </w:pPr>
      <w:r>
        <w:rPr>
          <w:color w:val="404040"/>
        </w:rPr>
        <w:t>Approvisionnement</w:t>
      </w:r>
    </w:p>
    <w:p w:rsidR="007C7318" w:rsidRDefault="00AD53D5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 w:rsidRPr="00AD53D5">
        <w:pict>
          <v:shape id="_x0000_s1031" type="#_x0000_t202" style="position:absolute;left:0;text-align:left;margin-left:6.25pt;margin-top:9.15pt;width:176.1pt;height:122.4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50"/>
                    <w:gridCol w:w="1471"/>
                  </w:tblGrid>
                  <w:tr w:rsidR="007C7318">
                    <w:trPr>
                      <w:trHeight w:val="698"/>
                    </w:trPr>
                    <w:tc>
                      <w:tcPr>
                        <w:tcW w:w="2050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0" w:line="350" w:lineRule="atLeast"/>
                          <w:ind w:right="65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5959"/>
                            <w:sz w:val="26"/>
                          </w:rPr>
                          <w:t>Adaptation Anticipation</w:t>
                        </w:r>
                      </w:p>
                    </w:tc>
                    <w:tc>
                      <w:tcPr>
                        <w:tcW w:w="1471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0" w:line="240" w:lineRule="auto"/>
                          <w:ind w:left="148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36C0A"/>
                            <w:sz w:val="26"/>
                          </w:rPr>
                          <w:t>✪✪✪✪✪✪</w:t>
                        </w:r>
                      </w:p>
                      <w:p w:rsidR="007C7318" w:rsidRDefault="00E82C9B">
                        <w:pPr>
                          <w:pStyle w:val="TableParagraph"/>
                          <w:spacing w:before="4"/>
                          <w:ind w:left="148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A5F00"/>
                            <w:sz w:val="26"/>
                          </w:rPr>
                          <w:t>✪✪✪✪✪</w:t>
                        </w:r>
                        <w:r>
                          <w:rPr>
                            <w:rFonts w:ascii="Segoe UI Symbol" w:hAnsi="Segoe UI Symbol"/>
                            <w:color w:val="808080"/>
                            <w:sz w:val="26"/>
                          </w:rPr>
                          <w:t>✪</w:t>
                        </w:r>
                      </w:p>
                    </w:tc>
                  </w:tr>
                  <w:tr w:rsidR="007C7318">
                    <w:trPr>
                      <w:trHeight w:val="348"/>
                    </w:trPr>
                    <w:tc>
                      <w:tcPr>
                        <w:tcW w:w="2050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33" w:line="295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5959"/>
                            <w:sz w:val="26"/>
                          </w:rPr>
                          <w:t>Autonomie</w:t>
                        </w:r>
                      </w:p>
                    </w:tc>
                    <w:tc>
                      <w:tcPr>
                        <w:tcW w:w="1471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0"/>
                          <w:ind w:left="0" w:right="48"/>
                          <w:jc w:val="right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A5F00"/>
                            <w:sz w:val="26"/>
                          </w:rPr>
                          <w:t>✪✪✪✪✪</w:t>
                        </w:r>
                        <w:r>
                          <w:rPr>
                            <w:rFonts w:ascii="Segoe UI Symbol" w:hAnsi="Segoe UI Symbol"/>
                            <w:color w:val="808080"/>
                            <w:sz w:val="26"/>
                          </w:rPr>
                          <w:t>✪</w:t>
                        </w:r>
                      </w:p>
                    </w:tc>
                  </w:tr>
                  <w:tr w:rsidR="007C7318">
                    <w:trPr>
                      <w:trHeight w:val="350"/>
                    </w:trPr>
                    <w:tc>
                      <w:tcPr>
                        <w:tcW w:w="2050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35" w:line="295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5959"/>
                            <w:sz w:val="26"/>
                          </w:rPr>
                          <w:t>Perspicacité</w:t>
                        </w:r>
                      </w:p>
                    </w:tc>
                    <w:tc>
                      <w:tcPr>
                        <w:tcW w:w="1471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ind w:left="0" w:right="48"/>
                          <w:jc w:val="right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A5F00"/>
                            <w:sz w:val="26"/>
                          </w:rPr>
                          <w:t>✪✪✪✪✪</w:t>
                        </w:r>
                        <w:r>
                          <w:rPr>
                            <w:rFonts w:ascii="Segoe UI Symbol" w:hAnsi="Segoe UI Symbol"/>
                            <w:color w:val="808080"/>
                            <w:sz w:val="26"/>
                          </w:rPr>
                          <w:t>✪</w:t>
                        </w:r>
                      </w:p>
                    </w:tc>
                  </w:tr>
                  <w:tr w:rsidR="007C7318">
                    <w:trPr>
                      <w:trHeight w:val="350"/>
                    </w:trPr>
                    <w:tc>
                      <w:tcPr>
                        <w:tcW w:w="2050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35" w:line="295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5959"/>
                            <w:sz w:val="26"/>
                          </w:rPr>
                          <w:t>Polyvalence</w:t>
                        </w:r>
                      </w:p>
                    </w:tc>
                    <w:tc>
                      <w:tcPr>
                        <w:tcW w:w="1471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ind w:left="0" w:right="51"/>
                          <w:jc w:val="right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A5F00"/>
                            <w:sz w:val="26"/>
                          </w:rPr>
                          <w:t>✪✪✪✪</w:t>
                        </w:r>
                        <w:r>
                          <w:rPr>
                            <w:rFonts w:ascii="Segoe UI Symbol" w:hAnsi="Segoe UI Symbol"/>
                            <w:color w:val="E36C0A"/>
                            <w:sz w:val="26"/>
                          </w:rPr>
                          <w:t>✪✪</w:t>
                        </w:r>
                      </w:p>
                    </w:tc>
                  </w:tr>
                  <w:tr w:rsidR="007C7318">
                    <w:trPr>
                      <w:trHeight w:val="350"/>
                    </w:trPr>
                    <w:tc>
                      <w:tcPr>
                        <w:tcW w:w="2050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35" w:line="295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5959"/>
                            <w:sz w:val="26"/>
                          </w:rPr>
                          <w:t>Rigueur</w:t>
                        </w:r>
                      </w:p>
                    </w:tc>
                    <w:tc>
                      <w:tcPr>
                        <w:tcW w:w="1471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ind w:left="0" w:right="47"/>
                          <w:jc w:val="right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36C0A"/>
                            <w:sz w:val="26"/>
                          </w:rPr>
                          <w:t>✪✪✪✪✪✪</w:t>
                        </w:r>
                      </w:p>
                    </w:tc>
                  </w:tr>
                  <w:tr w:rsidR="007C7318">
                    <w:trPr>
                      <w:trHeight w:val="348"/>
                    </w:trPr>
                    <w:tc>
                      <w:tcPr>
                        <w:tcW w:w="2050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before="35" w:line="293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595959"/>
                            <w:sz w:val="26"/>
                          </w:rPr>
                          <w:t>Travail en équipe</w:t>
                        </w:r>
                      </w:p>
                    </w:tc>
                    <w:tc>
                      <w:tcPr>
                        <w:tcW w:w="1471" w:type="dxa"/>
                        <w:shd w:val="clear" w:color="auto" w:fill="FFFFFF"/>
                      </w:tcPr>
                      <w:p w:rsidR="007C7318" w:rsidRDefault="00E82C9B">
                        <w:pPr>
                          <w:pStyle w:val="TableParagraph"/>
                          <w:spacing w:line="326" w:lineRule="exact"/>
                          <w:ind w:left="0" w:right="55"/>
                          <w:jc w:val="right"/>
                          <w:rPr>
                            <w:rFonts w:ascii="Segoe UI Symbol" w:hAnsi="Segoe UI Symbol"/>
                            <w:sz w:val="26"/>
                          </w:rPr>
                        </w:pPr>
                        <w:r>
                          <w:rPr>
                            <w:rFonts w:ascii="Segoe UI Symbol" w:hAnsi="Segoe UI Symbol"/>
                            <w:color w:val="EA5F00"/>
                            <w:sz w:val="26"/>
                          </w:rPr>
                          <w:t>✪✪✪✪✪✪</w:t>
                        </w:r>
                      </w:p>
                    </w:tc>
                  </w:tr>
                </w:tbl>
                <w:p w:rsidR="007C7318" w:rsidRDefault="007C7318">
                  <w:pPr>
                    <w:pStyle w:val="Corpsdetexte"/>
                    <w:spacing w:before="0"/>
                    <w:ind w:left="0" w:firstLine="0"/>
                  </w:pPr>
                </w:p>
              </w:txbxContent>
            </v:textbox>
            <w10:wrap anchorx="page"/>
          </v:shape>
        </w:pict>
      </w:r>
      <w:r w:rsidR="00E82C9B">
        <w:rPr>
          <w:b/>
          <w:color w:val="404040"/>
        </w:rPr>
        <w:t xml:space="preserve">Vérification </w:t>
      </w:r>
      <w:r w:rsidR="00E82C9B">
        <w:rPr>
          <w:color w:val="404040"/>
        </w:rPr>
        <w:t xml:space="preserve">des prix, </w:t>
      </w:r>
      <w:r w:rsidR="00E82C9B">
        <w:rPr>
          <w:b/>
          <w:color w:val="404040"/>
        </w:rPr>
        <w:t xml:space="preserve">calculs </w:t>
      </w:r>
      <w:r w:rsidR="00E82C9B">
        <w:rPr>
          <w:color w:val="404040"/>
        </w:rPr>
        <w:t>de</w:t>
      </w:r>
      <w:r w:rsidR="00E82C9B">
        <w:rPr>
          <w:color w:val="404040"/>
          <w:spacing w:val="-5"/>
        </w:rPr>
        <w:t xml:space="preserve"> </w:t>
      </w:r>
      <w:r w:rsidR="00E82C9B">
        <w:rPr>
          <w:color w:val="404040"/>
        </w:rPr>
        <w:t>marge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Suivi </w:t>
      </w:r>
      <w:r>
        <w:rPr>
          <w:color w:val="404040"/>
        </w:rPr>
        <w:t xml:space="preserve">des dossiers, </w:t>
      </w:r>
      <w:r>
        <w:rPr>
          <w:b/>
          <w:color w:val="404040"/>
        </w:rPr>
        <w:t xml:space="preserve">accueil </w:t>
      </w:r>
      <w:r>
        <w:rPr>
          <w:color w:val="404040"/>
        </w:rPr>
        <w:t>physique et téléphonique, gestion du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courrier</w:t>
      </w:r>
    </w:p>
    <w:p w:rsidR="007C7318" w:rsidRDefault="00E82C9B">
      <w:pPr>
        <w:pStyle w:val="Heading2"/>
        <w:spacing w:before="208"/>
        <w:ind w:firstLine="0"/>
        <w:rPr>
          <w:i/>
        </w:rPr>
      </w:pPr>
      <w:r>
        <w:rPr>
          <w:color w:val="404040"/>
          <w:u w:val="thick" w:color="404040"/>
        </w:rPr>
        <w:t>2015 à 2017</w:t>
      </w:r>
      <w:r>
        <w:rPr>
          <w:color w:val="404040"/>
        </w:rPr>
        <w:t xml:space="preserve"> : </w:t>
      </w:r>
      <w:r>
        <w:rPr>
          <w:color w:val="E36C0A"/>
        </w:rPr>
        <w:t xml:space="preserve">Responsable logistique </w:t>
      </w:r>
      <w:proofErr w:type="spellStart"/>
      <w:r>
        <w:rPr>
          <w:color w:val="404040"/>
        </w:rPr>
        <w:t>Distribio</w:t>
      </w:r>
      <w:proofErr w:type="spellEnd"/>
      <w:r>
        <w:rPr>
          <w:color w:val="404040"/>
        </w:rPr>
        <w:t xml:space="preserve"> </w:t>
      </w:r>
      <w:r>
        <w:rPr>
          <w:i/>
          <w:color w:val="7F7F7F"/>
        </w:rPr>
        <w:t>– Bruxelles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Organisation </w:t>
      </w:r>
      <w:r>
        <w:rPr>
          <w:color w:val="404040"/>
        </w:rPr>
        <w:t>du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travail</w:t>
      </w:r>
    </w:p>
    <w:p w:rsidR="007C7318" w:rsidRDefault="00E82C9B">
      <w:pPr>
        <w:pStyle w:val="Heading2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color w:val="404040"/>
        </w:rPr>
        <w:t>Gestion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d’équipe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Gestion </w:t>
      </w:r>
      <w:r>
        <w:rPr>
          <w:color w:val="404040"/>
        </w:rPr>
        <w:t>administrative et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commerciale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Lien </w:t>
      </w:r>
      <w:r>
        <w:rPr>
          <w:color w:val="404040"/>
        </w:rPr>
        <w:t>entre le service commercial, approvisionnement 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logistique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Suivi client </w:t>
      </w:r>
      <w:r>
        <w:rPr>
          <w:color w:val="404040"/>
        </w:rPr>
        <w:t xml:space="preserve">commandes, </w:t>
      </w:r>
      <w:proofErr w:type="spellStart"/>
      <w:r>
        <w:rPr>
          <w:color w:val="404040"/>
        </w:rPr>
        <w:t>backorder</w:t>
      </w:r>
      <w:proofErr w:type="spellEnd"/>
      <w:r>
        <w:rPr>
          <w:color w:val="404040"/>
        </w:rPr>
        <w:t>, état de stock,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délais</w:t>
      </w:r>
    </w:p>
    <w:p w:rsidR="007C7318" w:rsidRDefault="00E82C9B">
      <w:pPr>
        <w:spacing w:before="209"/>
        <w:ind w:left="4255"/>
        <w:rPr>
          <w:b/>
          <w:i/>
        </w:rPr>
      </w:pPr>
      <w:r>
        <w:rPr>
          <w:b/>
          <w:color w:val="404040"/>
          <w:u w:val="thick" w:color="404040"/>
        </w:rPr>
        <w:t>2010 à 2011</w:t>
      </w:r>
      <w:r>
        <w:rPr>
          <w:b/>
          <w:color w:val="404040"/>
        </w:rPr>
        <w:t xml:space="preserve"> : </w:t>
      </w:r>
      <w:r>
        <w:rPr>
          <w:b/>
          <w:color w:val="E36C0A"/>
        </w:rPr>
        <w:t xml:space="preserve">Agent administratif </w:t>
      </w:r>
      <w:proofErr w:type="spellStart"/>
      <w:r>
        <w:rPr>
          <w:b/>
          <w:color w:val="404040"/>
        </w:rPr>
        <w:t>GrDF</w:t>
      </w:r>
      <w:proofErr w:type="spellEnd"/>
      <w:r>
        <w:rPr>
          <w:b/>
          <w:color w:val="404040"/>
        </w:rPr>
        <w:t xml:space="preserve"> </w:t>
      </w:r>
      <w:r>
        <w:rPr>
          <w:b/>
          <w:i/>
          <w:color w:val="7F7F7F"/>
        </w:rPr>
        <w:t>Bureau d’exploitation de Montpellier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Traitement </w:t>
      </w:r>
      <w:r>
        <w:rPr>
          <w:color w:val="404040"/>
        </w:rPr>
        <w:t>des demandes 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DR/DICT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Exploitation </w:t>
      </w:r>
      <w:r>
        <w:rPr>
          <w:color w:val="404040"/>
        </w:rPr>
        <w:t>de données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cartographiques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Lien </w:t>
      </w:r>
      <w:r>
        <w:rPr>
          <w:color w:val="404040"/>
        </w:rPr>
        <w:t>entre l’équipe opérationnelle et les conducteurs de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travaux</w:t>
      </w:r>
    </w:p>
    <w:p w:rsidR="007C7318" w:rsidRDefault="00AD53D5">
      <w:pPr>
        <w:pStyle w:val="Corpsdetexte"/>
        <w:spacing w:before="10"/>
        <w:ind w:left="0" w:firstLine="0"/>
        <w:rPr>
          <w:sz w:val="15"/>
        </w:rPr>
      </w:pPr>
      <w:r w:rsidRPr="00AD53D5">
        <w:pict>
          <v:group id="_x0000_s1026" style="position:absolute;margin-left:233.9pt;margin-top:11.65pt;width:315.4pt;height:42.5pt;z-index:-251653120;mso-wrap-distance-left:0;mso-wrap-distance-right:0;mso-position-horizontal-relative:page" coordorigin="4678,233" coordsize="6308,850">
            <v:rect id="_x0000_s1030" style="position:absolute;left:4808;top:362;width:6178;height:720" fillcolor="gray" stroked="f">
              <v:fill opacity="32639f"/>
            </v:rect>
            <v:rect id="_x0000_s1029" style="position:absolute;left:4688;top:242;width:6178;height:720" fillcolor="#f2f2f2" stroked="f"/>
            <v:rect id="_x0000_s1028" style="position:absolute;left:4813;top:324;width:5928;height:562" fillcolor="#d9d9d9" stroked="f"/>
            <v:shape id="_x0000_s1027" type="#_x0000_t202" style="position:absolute;left:4688;top:242;width:6178;height:720" filled="f" strokeweight="1pt">
              <v:textbox inset="0,0,0,0">
                <w:txbxContent>
                  <w:p w:rsidR="007C7318" w:rsidRDefault="00E82C9B">
                    <w:pPr>
                      <w:spacing w:before="72"/>
                      <w:ind w:left="783" w:right="78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E36C0A"/>
                        <w:sz w:val="40"/>
                      </w:rPr>
                      <w:t>E</w:t>
                    </w:r>
                    <w:r>
                      <w:rPr>
                        <w:b/>
                        <w:color w:val="E36C0A"/>
                        <w:sz w:val="32"/>
                      </w:rPr>
                      <w:t xml:space="preserve">XPERIENCES </w:t>
                    </w:r>
                    <w:r>
                      <w:rPr>
                        <w:b/>
                        <w:color w:val="E36C0A"/>
                        <w:sz w:val="40"/>
                      </w:rPr>
                      <w:t>I</w:t>
                    </w:r>
                    <w:r>
                      <w:rPr>
                        <w:b/>
                        <w:color w:val="E36C0A"/>
                        <w:sz w:val="32"/>
                      </w:rPr>
                      <w:t>NTERNATIONALES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C7318" w:rsidRDefault="00827597">
      <w:pPr>
        <w:pStyle w:val="Paragraphedeliste"/>
        <w:numPr>
          <w:ilvl w:val="0"/>
          <w:numId w:val="1"/>
        </w:numPr>
        <w:tabs>
          <w:tab w:val="left" w:pos="4457"/>
        </w:tabs>
        <w:spacing w:before="80"/>
        <w:ind w:left="4456" w:hanging="202"/>
        <w:rPr>
          <w:rFonts w:ascii="Symbol" w:hAnsi="Symbol"/>
          <w:color w:val="404040"/>
        </w:rPr>
      </w:pPr>
      <w:r>
        <w:rPr>
          <w:b/>
          <w:color w:val="404040"/>
        </w:rPr>
        <w:t xml:space="preserve"> </w:t>
      </w:r>
      <w:r w:rsidR="00E82C9B">
        <w:rPr>
          <w:b/>
          <w:color w:val="404040"/>
        </w:rPr>
        <w:t xml:space="preserve">Deux ans </w:t>
      </w:r>
      <w:r w:rsidR="00E82C9B">
        <w:rPr>
          <w:color w:val="404040"/>
        </w:rPr>
        <w:t xml:space="preserve">de séjour en </w:t>
      </w:r>
      <w:r w:rsidR="00E82C9B">
        <w:rPr>
          <w:b/>
          <w:color w:val="404040"/>
        </w:rPr>
        <w:t xml:space="preserve">Belgique </w:t>
      </w:r>
      <w:r w:rsidR="00E82C9B">
        <w:rPr>
          <w:color w:val="404040"/>
        </w:rPr>
        <w:t>de 2015 à</w:t>
      </w:r>
      <w:r w:rsidR="00E82C9B">
        <w:rPr>
          <w:color w:val="404040"/>
          <w:spacing w:val="-7"/>
        </w:rPr>
        <w:t xml:space="preserve"> </w:t>
      </w:r>
      <w:r w:rsidR="00E82C9B">
        <w:rPr>
          <w:color w:val="404040"/>
        </w:rPr>
        <w:t>2017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spacing w:before="41"/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Deux ans </w:t>
      </w:r>
      <w:r>
        <w:rPr>
          <w:color w:val="404040"/>
        </w:rPr>
        <w:t xml:space="preserve">de séjour en </w:t>
      </w:r>
      <w:r>
        <w:rPr>
          <w:b/>
          <w:color w:val="404040"/>
        </w:rPr>
        <w:t xml:space="preserve">Australie </w:t>
      </w:r>
      <w:r>
        <w:rPr>
          <w:color w:val="404040"/>
        </w:rPr>
        <w:t>de 2011 à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2013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6 mois </w:t>
      </w:r>
      <w:r>
        <w:rPr>
          <w:color w:val="404040"/>
        </w:rPr>
        <w:t xml:space="preserve">de séjour en </w:t>
      </w:r>
      <w:r>
        <w:rPr>
          <w:b/>
          <w:color w:val="404040"/>
        </w:rPr>
        <w:t xml:space="preserve">Asie </w:t>
      </w:r>
      <w:r>
        <w:rPr>
          <w:color w:val="404040"/>
        </w:rPr>
        <w:t>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2009</w:t>
      </w:r>
    </w:p>
    <w:p w:rsidR="007C7318" w:rsidRDefault="00E82C9B">
      <w:pPr>
        <w:pStyle w:val="Paragraphedeliste"/>
        <w:numPr>
          <w:ilvl w:val="0"/>
          <w:numId w:val="1"/>
        </w:numPr>
        <w:tabs>
          <w:tab w:val="left" w:pos="4507"/>
        </w:tabs>
        <w:ind w:hanging="252"/>
        <w:rPr>
          <w:rFonts w:ascii="Symbol" w:hAnsi="Symbol"/>
          <w:color w:val="404040"/>
        </w:rPr>
      </w:pPr>
      <w:r>
        <w:rPr>
          <w:b/>
          <w:color w:val="404040"/>
        </w:rPr>
        <w:t xml:space="preserve">Cinq ans </w:t>
      </w:r>
      <w:r>
        <w:rPr>
          <w:color w:val="404040"/>
        </w:rPr>
        <w:t xml:space="preserve">de séjour au </w:t>
      </w:r>
      <w:r>
        <w:rPr>
          <w:b/>
          <w:color w:val="404040"/>
        </w:rPr>
        <w:t xml:space="preserve">Moyen Orient </w:t>
      </w:r>
      <w:r>
        <w:rPr>
          <w:color w:val="404040"/>
        </w:rPr>
        <w:t>de 1984 à 1987 et de 1993 à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1995</w:t>
      </w:r>
    </w:p>
    <w:sectPr w:rsidR="007C7318" w:rsidSect="007C7318">
      <w:type w:val="continuous"/>
      <w:pgSz w:w="11910" w:h="16840"/>
      <w:pgMar w:top="0" w:right="48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B4C"/>
    <w:multiLevelType w:val="hybridMultilevel"/>
    <w:tmpl w:val="AF2473E6"/>
    <w:lvl w:ilvl="0" w:tplc="B57CE23C">
      <w:numFmt w:val="bullet"/>
      <w:lvlText w:val=""/>
      <w:lvlJc w:val="left"/>
      <w:pPr>
        <w:ind w:left="4506" w:hanging="251"/>
      </w:pPr>
      <w:rPr>
        <w:rFonts w:hint="default"/>
        <w:w w:val="100"/>
        <w:lang w:val="fr-FR" w:eastAsia="fr-FR" w:bidi="fr-FR"/>
      </w:rPr>
    </w:lvl>
    <w:lvl w:ilvl="1" w:tplc="D38AF3E0">
      <w:numFmt w:val="bullet"/>
      <w:lvlText w:val="•"/>
      <w:lvlJc w:val="left"/>
      <w:pPr>
        <w:ind w:left="5192" w:hanging="251"/>
      </w:pPr>
      <w:rPr>
        <w:rFonts w:hint="default"/>
        <w:lang w:val="fr-FR" w:eastAsia="fr-FR" w:bidi="fr-FR"/>
      </w:rPr>
    </w:lvl>
    <w:lvl w:ilvl="2" w:tplc="823489DE">
      <w:numFmt w:val="bullet"/>
      <w:lvlText w:val="•"/>
      <w:lvlJc w:val="left"/>
      <w:pPr>
        <w:ind w:left="5885" w:hanging="251"/>
      </w:pPr>
      <w:rPr>
        <w:rFonts w:hint="default"/>
        <w:lang w:val="fr-FR" w:eastAsia="fr-FR" w:bidi="fr-FR"/>
      </w:rPr>
    </w:lvl>
    <w:lvl w:ilvl="3" w:tplc="A32096FA">
      <w:numFmt w:val="bullet"/>
      <w:lvlText w:val="•"/>
      <w:lvlJc w:val="left"/>
      <w:pPr>
        <w:ind w:left="6577" w:hanging="251"/>
      </w:pPr>
      <w:rPr>
        <w:rFonts w:hint="default"/>
        <w:lang w:val="fr-FR" w:eastAsia="fr-FR" w:bidi="fr-FR"/>
      </w:rPr>
    </w:lvl>
    <w:lvl w:ilvl="4" w:tplc="745A1470">
      <w:numFmt w:val="bullet"/>
      <w:lvlText w:val="•"/>
      <w:lvlJc w:val="left"/>
      <w:pPr>
        <w:ind w:left="7270" w:hanging="251"/>
      </w:pPr>
      <w:rPr>
        <w:rFonts w:hint="default"/>
        <w:lang w:val="fr-FR" w:eastAsia="fr-FR" w:bidi="fr-FR"/>
      </w:rPr>
    </w:lvl>
    <w:lvl w:ilvl="5" w:tplc="66F070BA">
      <w:numFmt w:val="bullet"/>
      <w:lvlText w:val="•"/>
      <w:lvlJc w:val="left"/>
      <w:pPr>
        <w:ind w:left="7963" w:hanging="251"/>
      </w:pPr>
      <w:rPr>
        <w:rFonts w:hint="default"/>
        <w:lang w:val="fr-FR" w:eastAsia="fr-FR" w:bidi="fr-FR"/>
      </w:rPr>
    </w:lvl>
    <w:lvl w:ilvl="6" w:tplc="074C2ABE">
      <w:numFmt w:val="bullet"/>
      <w:lvlText w:val="•"/>
      <w:lvlJc w:val="left"/>
      <w:pPr>
        <w:ind w:left="8655" w:hanging="251"/>
      </w:pPr>
      <w:rPr>
        <w:rFonts w:hint="default"/>
        <w:lang w:val="fr-FR" w:eastAsia="fr-FR" w:bidi="fr-FR"/>
      </w:rPr>
    </w:lvl>
    <w:lvl w:ilvl="7" w:tplc="16D43634">
      <w:numFmt w:val="bullet"/>
      <w:lvlText w:val="•"/>
      <w:lvlJc w:val="left"/>
      <w:pPr>
        <w:ind w:left="9348" w:hanging="251"/>
      </w:pPr>
      <w:rPr>
        <w:rFonts w:hint="default"/>
        <w:lang w:val="fr-FR" w:eastAsia="fr-FR" w:bidi="fr-FR"/>
      </w:rPr>
    </w:lvl>
    <w:lvl w:ilvl="8" w:tplc="D57A3242">
      <w:numFmt w:val="bullet"/>
      <w:lvlText w:val="•"/>
      <w:lvlJc w:val="left"/>
      <w:pPr>
        <w:ind w:left="10040" w:hanging="251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7318"/>
    <w:rsid w:val="00166D3C"/>
    <w:rsid w:val="004D6D0E"/>
    <w:rsid w:val="00750547"/>
    <w:rsid w:val="007C7318"/>
    <w:rsid w:val="00827597"/>
    <w:rsid w:val="00AD53D5"/>
    <w:rsid w:val="00B334AE"/>
    <w:rsid w:val="00E82C9B"/>
    <w:rsid w:val="00F5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7318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C7318"/>
    <w:pPr>
      <w:spacing w:before="40"/>
      <w:ind w:left="4506" w:hanging="252"/>
    </w:pPr>
  </w:style>
  <w:style w:type="paragraph" w:customStyle="1" w:styleId="Heading1">
    <w:name w:val="Heading 1"/>
    <w:basedOn w:val="Normal"/>
    <w:uiPriority w:val="1"/>
    <w:qFormat/>
    <w:rsid w:val="007C7318"/>
    <w:pPr>
      <w:spacing w:before="40"/>
      <w:ind w:left="425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7C7318"/>
    <w:pPr>
      <w:spacing w:before="40"/>
      <w:ind w:left="4255" w:hanging="252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7C7318"/>
    <w:pPr>
      <w:spacing w:before="40"/>
      <w:ind w:left="4506" w:hanging="252"/>
    </w:pPr>
  </w:style>
  <w:style w:type="paragraph" w:customStyle="1" w:styleId="TableParagraph">
    <w:name w:val="Table Paragraph"/>
    <w:basedOn w:val="Normal"/>
    <w:uiPriority w:val="1"/>
    <w:qFormat/>
    <w:rsid w:val="007C7318"/>
    <w:pPr>
      <w:spacing w:before="2" w:line="3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llaumebeau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Guillaume Beaune</cp:lastModifiedBy>
  <cp:revision>3</cp:revision>
  <dcterms:created xsi:type="dcterms:W3CDTF">2024-01-09T14:12:00Z</dcterms:created>
  <dcterms:modified xsi:type="dcterms:W3CDTF">2024-01-10T11:04:00Z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</Properties>
</file>